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8A4" w:rsidRDefault="007D7213">
      <w:pPr>
        <w:rPr>
          <w:b/>
          <w:lang w:val="en-AE"/>
        </w:rPr>
      </w:pPr>
      <w:bookmarkStart w:id="0" w:name="_GoBack"/>
      <w:r w:rsidRPr="007D7213">
        <w:rPr>
          <w:b/>
          <w:lang w:val="en-AE"/>
        </w:rPr>
        <w:t xml:space="preserve">Legends of figures </w:t>
      </w:r>
    </w:p>
    <w:p w:rsidR="00620B14" w:rsidRPr="00693D21" w:rsidRDefault="00620B14">
      <w:pPr>
        <w:rPr>
          <w:b/>
          <w:lang w:val="en-AE"/>
        </w:rPr>
      </w:pPr>
      <w:r>
        <w:rPr>
          <w:b/>
          <w:lang w:val="en-AE"/>
        </w:rPr>
        <w:t xml:space="preserve">Figure 1: </w:t>
      </w:r>
      <w:r w:rsidRPr="00693D21">
        <w:rPr>
          <w:b/>
          <w:lang w:val="en-AE"/>
        </w:rPr>
        <w:t xml:space="preserve">Preoperative treatment </w:t>
      </w:r>
    </w:p>
    <w:p w:rsidR="00620B14" w:rsidRDefault="00620B14" w:rsidP="00620B14">
      <w:pPr>
        <w:rPr>
          <w:lang w:val="en-US"/>
        </w:rPr>
      </w:pPr>
      <w:r>
        <w:rPr>
          <w:lang w:val="en-US"/>
        </w:rPr>
        <w:t xml:space="preserve">Abbreviations: BWT = bilateral Wilms Tumor; NB = </w:t>
      </w:r>
      <w:proofErr w:type="spellStart"/>
      <w:r>
        <w:rPr>
          <w:lang w:val="en-US"/>
        </w:rPr>
        <w:t>nephroblastomatosis</w:t>
      </w:r>
      <w:proofErr w:type="spellEnd"/>
      <w:r w:rsidR="00815485">
        <w:rPr>
          <w:lang w:val="en-US"/>
        </w:rPr>
        <w:t xml:space="preserve">; </w:t>
      </w:r>
      <w:r w:rsidR="00815485">
        <w:rPr>
          <w:lang w:val="en-AE"/>
        </w:rPr>
        <w:t>TN</w:t>
      </w:r>
      <w:r>
        <w:rPr>
          <w:lang w:val="en-AE"/>
        </w:rPr>
        <w:t>= Total Nephrectomy; NSS = nephron Sparing Surgery; AV = Vincristine + Actinomycin D; AVD = Vincristine + Actinomycin D + Doxorubicin</w:t>
      </w:r>
    </w:p>
    <w:p w:rsidR="00620B14" w:rsidRPr="00620B14" w:rsidRDefault="00620B14">
      <w:pPr>
        <w:rPr>
          <w:lang w:val="en-US"/>
        </w:rPr>
      </w:pPr>
    </w:p>
    <w:p w:rsidR="00620B14" w:rsidRPr="00693D21" w:rsidRDefault="00154A19">
      <w:pPr>
        <w:rPr>
          <w:b/>
          <w:lang w:val="en-AE"/>
        </w:rPr>
      </w:pPr>
      <w:r w:rsidRPr="00620B14">
        <w:rPr>
          <w:b/>
          <w:lang w:val="en-AE"/>
        </w:rPr>
        <w:t xml:space="preserve">Figure </w:t>
      </w:r>
      <w:r w:rsidR="00620B14" w:rsidRPr="00620B14">
        <w:rPr>
          <w:b/>
          <w:lang w:val="en-AE"/>
        </w:rPr>
        <w:t>2</w:t>
      </w:r>
      <w:r w:rsidR="001376EE" w:rsidRPr="00620B14">
        <w:rPr>
          <w:b/>
          <w:lang w:val="en-AE"/>
        </w:rPr>
        <w:t>:</w:t>
      </w:r>
      <w:r w:rsidR="001376EE">
        <w:rPr>
          <w:lang w:val="en-AE"/>
        </w:rPr>
        <w:t xml:space="preserve"> </w:t>
      </w:r>
      <w:r w:rsidR="001376EE" w:rsidRPr="00693D21">
        <w:rPr>
          <w:b/>
          <w:lang w:val="en-AE"/>
        </w:rPr>
        <w:t>Event-free survival in the 44  patients with stage I, IR tumours on both sides acco</w:t>
      </w:r>
      <w:r w:rsidR="00333601" w:rsidRPr="00693D21">
        <w:rPr>
          <w:b/>
          <w:lang w:val="en-AE"/>
        </w:rPr>
        <w:t>rding to the adjuvant treatment: AV1/ AV2/AVD</w:t>
      </w:r>
    </w:p>
    <w:p w:rsidR="00620B14" w:rsidRDefault="00620B14">
      <w:pPr>
        <w:rPr>
          <w:lang w:val="en-AE"/>
        </w:rPr>
      </w:pPr>
      <w:r>
        <w:rPr>
          <w:lang w:val="en-AE"/>
        </w:rPr>
        <w:t>Abbréviations: EFS = Event Free Survival; AV1 = Vincristine + Actinomycin for 4 weeks; AV2 = Vincristine + Actinomycin for 27 weeks</w:t>
      </w:r>
    </w:p>
    <w:p w:rsidR="00620B14" w:rsidRDefault="00620B14">
      <w:pPr>
        <w:rPr>
          <w:lang w:val="en-AE"/>
        </w:rPr>
      </w:pPr>
    </w:p>
    <w:p w:rsidR="001376EE" w:rsidRPr="00620B14" w:rsidRDefault="001376EE">
      <w:pPr>
        <w:rPr>
          <w:b/>
          <w:lang w:val="en-AE"/>
        </w:rPr>
      </w:pPr>
      <w:r w:rsidRPr="00620B14">
        <w:rPr>
          <w:b/>
          <w:lang w:val="en-AE"/>
        </w:rPr>
        <w:t xml:space="preserve">Figure </w:t>
      </w:r>
      <w:r w:rsidR="00620B14" w:rsidRPr="00620B14">
        <w:rPr>
          <w:b/>
          <w:lang w:val="en-AE"/>
        </w:rPr>
        <w:t>3</w:t>
      </w:r>
    </w:p>
    <w:p w:rsidR="007D7213" w:rsidRDefault="00620B14">
      <w:pPr>
        <w:rPr>
          <w:lang w:val="en-AE"/>
        </w:rPr>
      </w:pPr>
      <w:r w:rsidRPr="00620B14">
        <w:rPr>
          <w:b/>
          <w:lang w:val="en-AE"/>
        </w:rPr>
        <w:t>3</w:t>
      </w:r>
      <w:r>
        <w:rPr>
          <w:b/>
          <w:lang w:val="en-AE"/>
        </w:rPr>
        <w:t>A</w:t>
      </w:r>
      <w:r w:rsidR="007D7213">
        <w:rPr>
          <w:lang w:val="en-AE"/>
        </w:rPr>
        <w:t xml:space="preserve">: </w:t>
      </w:r>
      <w:r w:rsidR="00815485" w:rsidRPr="00693D21">
        <w:rPr>
          <w:b/>
          <w:lang w:val="en-AE"/>
        </w:rPr>
        <w:t xml:space="preserve">EFS =  </w:t>
      </w:r>
      <w:r w:rsidR="007D7213" w:rsidRPr="00693D21">
        <w:rPr>
          <w:b/>
          <w:lang w:val="en-AE"/>
        </w:rPr>
        <w:t>Event-free survival for the 3 groups:</w:t>
      </w:r>
      <w:r w:rsidR="007D7213">
        <w:rPr>
          <w:lang w:val="en-AE"/>
        </w:rPr>
        <w:t xml:space="preserve"> Bilateral Wilms Tumor (BWT)  ; Unilateral WT </w:t>
      </w:r>
      <w:r>
        <w:rPr>
          <w:lang w:val="en-AE"/>
        </w:rPr>
        <w:t>+ nephroblastomatosis (</w:t>
      </w:r>
      <w:r w:rsidR="007D7213">
        <w:rPr>
          <w:lang w:val="en-AE"/>
        </w:rPr>
        <w:t>NB); bilateral nephroblastomatosis</w:t>
      </w:r>
    </w:p>
    <w:p w:rsidR="007D7213" w:rsidRDefault="00620B14">
      <w:pPr>
        <w:rPr>
          <w:lang w:val="en-AE"/>
        </w:rPr>
      </w:pPr>
      <w:r w:rsidRPr="00620B14">
        <w:rPr>
          <w:b/>
          <w:lang w:val="en-AE"/>
        </w:rPr>
        <w:t>3</w:t>
      </w:r>
      <w:r>
        <w:rPr>
          <w:b/>
          <w:lang w:val="en-AE"/>
        </w:rPr>
        <w:t>B</w:t>
      </w:r>
      <w:r w:rsidR="007D7213">
        <w:rPr>
          <w:lang w:val="en-AE"/>
        </w:rPr>
        <w:t xml:space="preserve"> :</w:t>
      </w:r>
      <w:r w:rsidR="00815485">
        <w:rPr>
          <w:lang w:val="en-AE"/>
        </w:rPr>
        <w:t xml:space="preserve"> </w:t>
      </w:r>
      <w:r w:rsidR="00815485" w:rsidRPr="00693D21">
        <w:rPr>
          <w:b/>
          <w:lang w:val="en-AE"/>
        </w:rPr>
        <w:t xml:space="preserve">OS = </w:t>
      </w:r>
      <w:r w:rsidR="007D7213" w:rsidRPr="00693D21">
        <w:rPr>
          <w:b/>
          <w:lang w:val="en-AE"/>
        </w:rPr>
        <w:t>Overall survival for the 3 groups:</w:t>
      </w:r>
      <w:r w:rsidR="007D7213">
        <w:rPr>
          <w:lang w:val="en-AE"/>
        </w:rPr>
        <w:t xml:space="preserve"> Bilateral Wilms Tumor (BWT)  ; Unilat</w:t>
      </w:r>
      <w:r>
        <w:rPr>
          <w:lang w:val="en-AE"/>
        </w:rPr>
        <w:t>eral WT + nephroblastomatosis (</w:t>
      </w:r>
      <w:r w:rsidR="007D7213">
        <w:rPr>
          <w:lang w:val="en-AE"/>
        </w:rPr>
        <w:t>NB); bilateral nephroblastomatosis</w:t>
      </w:r>
    </w:p>
    <w:p w:rsidR="00620B14" w:rsidRDefault="00620B14">
      <w:pPr>
        <w:rPr>
          <w:lang w:val="en-AE"/>
        </w:rPr>
      </w:pPr>
    </w:p>
    <w:p w:rsidR="00693D21" w:rsidRDefault="001376EE">
      <w:pPr>
        <w:rPr>
          <w:lang w:val="en-AE"/>
        </w:rPr>
      </w:pPr>
      <w:r w:rsidRPr="00620B14">
        <w:rPr>
          <w:b/>
          <w:lang w:val="en-AE"/>
        </w:rPr>
        <w:t xml:space="preserve">Figure </w:t>
      </w:r>
      <w:r w:rsidR="00620B14" w:rsidRPr="00620B14">
        <w:rPr>
          <w:b/>
          <w:lang w:val="en-AE"/>
        </w:rPr>
        <w:t>4</w:t>
      </w:r>
      <w:r w:rsidR="007D7213" w:rsidRPr="00620B14">
        <w:rPr>
          <w:b/>
          <w:lang w:val="en-AE"/>
        </w:rPr>
        <w:t xml:space="preserve"> :</w:t>
      </w:r>
      <w:r w:rsidR="007D7213">
        <w:rPr>
          <w:lang w:val="en-AE"/>
        </w:rPr>
        <w:t xml:space="preserve"> </w:t>
      </w:r>
    </w:p>
    <w:p w:rsidR="007D7213" w:rsidRDefault="007D7213">
      <w:pPr>
        <w:rPr>
          <w:lang w:val="en-AE"/>
        </w:rPr>
      </w:pPr>
      <w:r w:rsidRPr="00693D21">
        <w:rPr>
          <w:b/>
          <w:lang w:val="en-AE"/>
        </w:rPr>
        <w:t>Overal</w:t>
      </w:r>
      <w:r w:rsidR="00620B14" w:rsidRPr="00693D21">
        <w:rPr>
          <w:b/>
          <w:lang w:val="en-AE"/>
        </w:rPr>
        <w:t>l survival by time to surgery</w:t>
      </w:r>
      <w:r w:rsidR="00620B14">
        <w:rPr>
          <w:lang w:val="en-AE"/>
        </w:rPr>
        <w:t xml:space="preserve"> (</w:t>
      </w:r>
      <w:r>
        <w:rPr>
          <w:lang w:val="en-AE"/>
        </w:rPr>
        <w:t>BWT</w:t>
      </w:r>
      <w:r w:rsidR="00620B14">
        <w:rPr>
          <w:lang w:val="en-AE"/>
        </w:rPr>
        <w:t>-  Bilateral Wilms Tumor-</w:t>
      </w:r>
      <w:r>
        <w:rPr>
          <w:lang w:val="en-AE"/>
        </w:rPr>
        <w:t xml:space="preserve"> only)</w:t>
      </w:r>
    </w:p>
    <w:p w:rsidR="00815485" w:rsidRDefault="00815485">
      <w:pPr>
        <w:rPr>
          <w:lang w:val="en-AE"/>
        </w:rPr>
      </w:pPr>
      <w:r>
        <w:rPr>
          <w:lang w:val="en-AE"/>
        </w:rPr>
        <w:t>Abbréviations: OS = Overall Survival; wks = weeks</w:t>
      </w:r>
    </w:p>
    <w:p w:rsidR="00815485" w:rsidRDefault="00815485">
      <w:pPr>
        <w:rPr>
          <w:lang w:val="en-AE"/>
        </w:rPr>
      </w:pPr>
    </w:p>
    <w:p w:rsidR="00154A19" w:rsidRPr="00620B14" w:rsidRDefault="00154A19">
      <w:pPr>
        <w:rPr>
          <w:b/>
          <w:lang w:val="en-AE"/>
        </w:rPr>
      </w:pPr>
      <w:r w:rsidRPr="00620B14">
        <w:rPr>
          <w:b/>
          <w:lang w:val="en-AE"/>
        </w:rPr>
        <w:t>Fig</w:t>
      </w:r>
      <w:r w:rsidR="001376EE" w:rsidRPr="00620B14">
        <w:rPr>
          <w:b/>
          <w:lang w:val="en-AE"/>
        </w:rPr>
        <w:t xml:space="preserve">ure </w:t>
      </w:r>
      <w:r w:rsidR="00620B14" w:rsidRPr="00620B14">
        <w:rPr>
          <w:b/>
          <w:lang w:val="en-AE"/>
        </w:rPr>
        <w:t>5</w:t>
      </w:r>
      <w:r w:rsidRPr="00620B14">
        <w:rPr>
          <w:b/>
          <w:lang w:val="en-AE"/>
        </w:rPr>
        <w:t xml:space="preserve">: </w:t>
      </w:r>
    </w:p>
    <w:p w:rsidR="007D7213" w:rsidRPr="00693D21" w:rsidRDefault="00620B14">
      <w:pPr>
        <w:rPr>
          <w:b/>
          <w:lang w:val="en-AE"/>
        </w:rPr>
      </w:pPr>
      <w:r w:rsidRPr="00693D21">
        <w:rPr>
          <w:b/>
          <w:lang w:val="en-AE"/>
        </w:rPr>
        <w:t>5</w:t>
      </w:r>
      <w:r w:rsidR="00815485" w:rsidRPr="00693D21">
        <w:rPr>
          <w:b/>
          <w:lang w:val="en-AE"/>
        </w:rPr>
        <w:t>A</w:t>
      </w:r>
      <w:r w:rsidR="007D7213" w:rsidRPr="00693D21">
        <w:rPr>
          <w:b/>
          <w:lang w:val="en-AE"/>
        </w:rPr>
        <w:t xml:space="preserve">: </w:t>
      </w:r>
      <w:r w:rsidR="00815485" w:rsidRPr="00693D21">
        <w:rPr>
          <w:b/>
          <w:lang w:val="en-AE"/>
        </w:rPr>
        <w:t xml:space="preserve">EFS = </w:t>
      </w:r>
      <w:r w:rsidR="007D7213" w:rsidRPr="00693D21">
        <w:rPr>
          <w:b/>
          <w:lang w:val="en-AE"/>
        </w:rPr>
        <w:t xml:space="preserve">Event-free survival : comparison between patients tretaed by vincristine + actinomycin D only and patients tretaed by other chemotherapy </w:t>
      </w:r>
    </w:p>
    <w:p w:rsidR="007D7213" w:rsidRPr="00693D21" w:rsidRDefault="00620B14" w:rsidP="007D7213">
      <w:pPr>
        <w:rPr>
          <w:b/>
          <w:lang w:val="en-AE"/>
        </w:rPr>
      </w:pPr>
      <w:r w:rsidRPr="00693D21">
        <w:rPr>
          <w:b/>
          <w:lang w:val="en-AE"/>
        </w:rPr>
        <w:t>5</w:t>
      </w:r>
      <w:r w:rsidR="00815485" w:rsidRPr="00693D21">
        <w:rPr>
          <w:b/>
          <w:lang w:val="en-AE"/>
        </w:rPr>
        <w:t>B</w:t>
      </w:r>
      <w:r w:rsidR="007D7213" w:rsidRPr="00693D21">
        <w:rPr>
          <w:b/>
          <w:lang w:val="en-AE"/>
        </w:rPr>
        <w:t xml:space="preserve"> : : </w:t>
      </w:r>
      <w:r w:rsidR="00815485" w:rsidRPr="00693D21">
        <w:rPr>
          <w:b/>
          <w:lang w:val="en-AE"/>
        </w:rPr>
        <w:t xml:space="preserve">OS = </w:t>
      </w:r>
      <w:r w:rsidR="007D7213" w:rsidRPr="00693D21">
        <w:rPr>
          <w:b/>
          <w:lang w:val="en-AE"/>
        </w:rPr>
        <w:t xml:space="preserve">Overall survival : comparison between patients tretaed by vincristine + actinomycin D only and patients tretaed by other chemotherapy </w:t>
      </w:r>
    </w:p>
    <w:p w:rsidR="00815485" w:rsidRDefault="00815485" w:rsidP="00815485">
      <w:pPr>
        <w:rPr>
          <w:lang w:val="en-AE"/>
        </w:rPr>
      </w:pPr>
      <w:r>
        <w:rPr>
          <w:lang w:val="en-AE"/>
        </w:rPr>
        <w:t>Abbréviations: AV1 = Vincristine + Actinomycin for 4 weeks; AV2 = Vincristine + Actinomycin for 27 weeks</w:t>
      </w:r>
    </w:p>
    <w:p w:rsidR="00815485" w:rsidRDefault="00815485" w:rsidP="007D7213">
      <w:pPr>
        <w:rPr>
          <w:lang w:val="en-AE"/>
        </w:rPr>
      </w:pPr>
    </w:p>
    <w:p w:rsidR="00693D21" w:rsidRDefault="00693D21" w:rsidP="007D7213">
      <w:pPr>
        <w:rPr>
          <w:b/>
          <w:lang w:val="en-AE"/>
        </w:rPr>
      </w:pPr>
      <w:r w:rsidRPr="00693D21">
        <w:rPr>
          <w:b/>
          <w:lang w:val="en-AE"/>
        </w:rPr>
        <w:t>Legends of table</w:t>
      </w:r>
    </w:p>
    <w:p w:rsidR="00693D21" w:rsidRDefault="00693D21" w:rsidP="00693D21">
      <w:pPr>
        <w:rPr>
          <w:b/>
          <w:lang w:val="en-US"/>
        </w:rPr>
      </w:pPr>
      <w:r w:rsidRPr="00E562E8">
        <w:rPr>
          <w:b/>
          <w:lang w:val="en-US"/>
        </w:rPr>
        <w:t xml:space="preserve">Table 1 </w:t>
      </w:r>
    </w:p>
    <w:p w:rsidR="00693D21" w:rsidRDefault="00693D21" w:rsidP="00693D21">
      <w:pPr>
        <w:rPr>
          <w:b/>
          <w:lang w:val="en-US"/>
        </w:rPr>
      </w:pPr>
      <w:r w:rsidRPr="00E562E8">
        <w:rPr>
          <w:b/>
          <w:lang w:val="en-US"/>
        </w:rPr>
        <w:t>Patient Demographics</w:t>
      </w:r>
    </w:p>
    <w:p w:rsidR="00693D21" w:rsidRDefault="00693D21" w:rsidP="00693D21">
      <w:pPr>
        <w:rPr>
          <w:lang w:val="en-US"/>
        </w:rPr>
      </w:pPr>
      <w:r>
        <w:rPr>
          <w:lang w:val="en-US"/>
        </w:rPr>
        <w:t xml:space="preserve">Abbreviations: BWT = bilateral Wilms Tumor; </w:t>
      </w:r>
      <w:proofErr w:type="spellStart"/>
      <w:r>
        <w:rPr>
          <w:lang w:val="en-US"/>
        </w:rPr>
        <w:t>uni</w:t>
      </w:r>
      <w:proofErr w:type="spellEnd"/>
      <w:r>
        <w:rPr>
          <w:lang w:val="en-US"/>
        </w:rPr>
        <w:t xml:space="preserve"> WT = unilateral Wilms Tumor; NB = </w:t>
      </w:r>
      <w:proofErr w:type="spellStart"/>
      <w:r>
        <w:rPr>
          <w:lang w:val="en-US"/>
        </w:rPr>
        <w:t>nephroblastomatosis</w:t>
      </w:r>
      <w:proofErr w:type="spellEnd"/>
    </w:p>
    <w:p w:rsidR="00693D21" w:rsidRDefault="00693D21" w:rsidP="00693D21">
      <w:pPr>
        <w:rPr>
          <w:b/>
          <w:lang w:val="en-US"/>
        </w:rPr>
      </w:pPr>
    </w:p>
    <w:p w:rsidR="00693D21" w:rsidRDefault="00693D21" w:rsidP="00693D21">
      <w:pPr>
        <w:rPr>
          <w:b/>
          <w:lang w:val="en-US"/>
        </w:rPr>
      </w:pPr>
      <w:r w:rsidRPr="00E562E8">
        <w:rPr>
          <w:b/>
          <w:lang w:val="en-US"/>
        </w:rPr>
        <w:lastRenderedPageBreak/>
        <w:t>Table 2</w:t>
      </w:r>
      <w:r>
        <w:rPr>
          <w:b/>
          <w:lang w:val="en-US"/>
        </w:rPr>
        <w:t xml:space="preserve"> </w:t>
      </w:r>
      <w:r w:rsidRPr="00E562E8">
        <w:rPr>
          <w:b/>
          <w:lang w:val="en-US"/>
        </w:rPr>
        <w:t xml:space="preserve"> </w:t>
      </w:r>
    </w:p>
    <w:p w:rsidR="00693D21" w:rsidRPr="00E562E8" w:rsidRDefault="00693D21" w:rsidP="00693D21">
      <w:pPr>
        <w:rPr>
          <w:b/>
          <w:lang w:val="en-US"/>
        </w:rPr>
      </w:pPr>
      <w:r w:rsidRPr="00E562E8">
        <w:rPr>
          <w:b/>
          <w:lang w:val="en-US"/>
        </w:rPr>
        <w:t xml:space="preserve">Surgical management. </w:t>
      </w:r>
    </w:p>
    <w:p w:rsidR="00693D21" w:rsidRDefault="00693D21" w:rsidP="00693D21">
      <w:pPr>
        <w:rPr>
          <w:lang w:val="en-US"/>
        </w:rPr>
      </w:pPr>
      <w:r>
        <w:rPr>
          <w:lang w:val="en-US"/>
        </w:rPr>
        <w:t xml:space="preserve">Abbreviations: BWT = Bilateral Wilms </w:t>
      </w:r>
      <w:proofErr w:type="spellStart"/>
      <w:proofErr w:type="gramStart"/>
      <w:r>
        <w:rPr>
          <w:lang w:val="en-US"/>
        </w:rPr>
        <w:t>Tumour</w:t>
      </w:r>
      <w:proofErr w:type="spellEnd"/>
      <w:r>
        <w:rPr>
          <w:lang w:val="en-US"/>
        </w:rPr>
        <w:t xml:space="preserve"> ;</w:t>
      </w:r>
      <w:proofErr w:type="gramEnd"/>
      <w:r>
        <w:rPr>
          <w:lang w:val="en-US"/>
        </w:rPr>
        <w:t xml:space="preserve"> NSS = Nephron Sparing Surgery; </w:t>
      </w:r>
    </w:p>
    <w:p w:rsidR="00693D21" w:rsidRDefault="00693D21" w:rsidP="00693D21">
      <w:pPr>
        <w:rPr>
          <w:lang w:val="en-US"/>
        </w:rPr>
      </w:pPr>
      <w:r>
        <w:rPr>
          <w:lang w:val="en-US"/>
        </w:rPr>
        <w:t>The percentage are calculated according to the number with data (excluding patients with missing data)</w:t>
      </w:r>
    </w:p>
    <w:p w:rsidR="00693D21" w:rsidRDefault="00693D21" w:rsidP="00693D21">
      <w:pPr>
        <w:rPr>
          <w:b/>
          <w:lang w:val="en-AE"/>
        </w:rPr>
      </w:pPr>
      <w:r>
        <w:rPr>
          <w:b/>
          <w:lang w:val="en-AE"/>
        </w:rPr>
        <w:t>Table 3</w:t>
      </w:r>
      <w:r>
        <w:rPr>
          <w:b/>
          <w:lang w:val="en-AE"/>
        </w:rPr>
        <w:t xml:space="preserve"> </w:t>
      </w:r>
    </w:p>
    <w:p w:rsidR="00693D21" w:rsidRDefault="00693D21" w:rsidP="00693D21">
      <w:pPr>
        <w:rPr>
          <w:b/>
          <w:lang w:val="en-AE"/>
        </w:rPr>
      </w:pPr>
      <w:r w:rsidRPr="0009126B">
        <w:rPr>
          <w:b/>
          <w:lang w:val="en-AE"/>
        </w:rPr>
        <w:t>Type of surgery by neoadjuvant treatment</w:t>
      </w:r>
      <w:r>
        <w:rPr>
          <w:b/>
          <w:lang w:val="en-AE"/>
        </w:rPr>
        <w:t xml:space="preserve"> for BWT (174 patients)</w:t>
      </w:r>
    </w:p>
    <w:p w:rsidR="00693D21" w:rsidRPr="0009126B" w:rsidRDefault="00693D21" w:rsidP="00693D21">
      <w:pPr>
        <w:rPr>
          <w:b/>
          <w:lang w:val="en-AE"/>
        </w:rPr>
      </w:pPr>
      <w:r>
        <w:rPr>
          <w:lang w:val="en-AE"/>
        </w:rPr>
        <w:t>Our data did not suggest a relation between the percentage of NSS or of bilateral nephrectomy for patients treated with VA alone versus patients treated with additional drugs</w:t>
      </w:r>
    </w:p>
    <w:p w:rsidR="00693D21" w:rsidRDefault="00693D21" w:rsidP="00693D21">
      <w:pPr>
        <w:rPr>
          <w:lang w:val="en-AE"/>
        </w:rPr>
      </w:pPr>
      <w:r>
        <w:rPr>
          <w:lang w:val="en-AE"/>
        </w:rPr>
        <w:t>Abbréviations : TN= Total Nephrectomy; NSS = nephron Sparing Surgery; AV = Vincristine + Actinomycin D; AVD = Vincristine + Actinomycin D + Doxorubicin</w:t>
      </w:r>
    </w:p>
    <w:p w:rsidR="00693D21" w:rsidRDefault="00693D21" w:rsidP="00693D21">
      <w:pPr>
        <w:rPr>
          <w:b/>
          <w:lang w:val="en-US"/>
        </w:rPr>
      </w:pPr>
      <w:r>
        <w:rPr>
          <w:b/>
          <w:lang w:val="en-US"/>
        </w:rPr>
        <w:t>Table 4</w:t>
      </w:r>
    </w:p>
    <w:p w:rsidR="00693D21" w:rsidRPr="00B02EDC" w:rsidRDefault="00693D21" w:rsidP="00693D21">
      <w:pPr>
        <w:rPr>
          <w:b/>
          <w:lang w:val="en-US"/>
        </w:rPr>
      </w:pPr>
      <w:r w:rsidRPr="00B02EDC">
        <w:rPr>
          <w:b/>
          <w:lang w:val="en-US"/>
        </w:rPr>
        <w:t>Correlation of histology subtype both sides</w:t>
      </w:r>
      <w:r>
        <w:rPr>
          <w:b/>
          <w:lang w:val="en-US"/>
        </w:rPr>
        <w:t xml:space="preserve"> for bilateral </w:t>
      </w:r>
      <w:proofErr w:type="spellStart"/>
      <w:r>
        <w:rPr>
          <w:b/>
          <w:lang w:val="en-US"/>
        </w:rPr>
        <w:t>wilms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tumour</w:t>
      </w:r>
      <w:proofErr w:type="spellEnd"/>
    </w:p>
    <w:p w:rsidR="00693D21" w:rsidRDefault="00693D21" w:rsidP="00693D21">
      <w:pPr>
        <w:rPr>
          <w:lang w:val="en-US"/>
        </w:rPr>
      </w:pPr>
      <w:proofErr w:type="spellStart"/>
      <w:r>
        <w:rPr>
          <w:lang w:val="en-US"/>
        </w:rPr>
        <w:t>Abbréviations</w:t>
      </w:r>
      <w:proofErr w:type="spellEnd"/>
      <w:r>
        <w:rPr>
          <w:lang w:val="en-US"/>
        </w:rPr>
        <w:t xml:space="preserve">: CNN = completely necrotic </w:t>
      </w:r>
      <w:proofErr w:type="spellStart"/>
      <w:r>
        <w:rPr>
          <w:lang w:val="en-US"/>
        </w:rPr>
        <w:t>nephroblastoma</w:t>
      </w:r>
      <w:proofErr w:type="spellEnd"/>
      <w:r>
        <w:rPr>
          <w:lang w:val="en-US"/>
        </w:rPr>
        <w:t xml:space="preserve">; CPDN = cystic partially differentiated </w:t>
      </w:r>
      <w:r>
        <w:rPr>
          <w:lang w:val="en-US"/>
        </w:rPr>
        <w:t>nephroblastome</w:t>
      </w:r>
    </w:p>
    <w:p w:rsidR="00693D21" w:rsidRDefault="00693D21" w:rsidP="00693D21">
      <w:pPr>
        <w:rPr>
          <w:b/>
          <w:lang w:val="en-US"/>
        </w:rPr>
      </w:pPr>
      <w:r>
        <w:rPr>
          <w:b/>
          <w:lang w:val="en-US"/>
        </w:rPr>
        <w:t>Table 5</w:t>
      </w:r>
    </w:p>
    <w:p w:rsidR="00693D21" w:rsidRDefault="00693D21" w:rsidP="00693D21">
      <w:pPr>
        <w:rPr>
          <w:b/>
          <w:lang w:val="en-US"/>
        </w:rPr>
      </w:pPr>
      <w:r>
        <w:rPr>
          <w:b/>
          <w:lang w:val="en-US"/>
        </w:rPr>
        <w:t xml:space="preserve">Univariate Cox models EFS for BWT only: EFS according to the timing of surgery, type of chemotherapy, stage and histology </w:t>
      </w:r>
    </w:p>
    <w:p w:rsidR="00693D21" w:rsidRDefault="00693D21" w:rsidP="00693D21">
      <w:pPr>
        <w:rPr>
          <w:lang w:val="en-US"/>
        </w:rPr>
      </w:pPr>
      <w:r w:rsidRPr="005D75FF">
        <w:rPr>
          <w:lang w:val="en-US"/>
        </w:rPr>
        <w:t xml:space="preserve">Legend: </w:t>
      </w:r>
      <w:r>
        <w:rPr>
          <w:lang w:val="en-US"/>
        </w:rPr>
        <w:t xml:space="preserve">AV1 </w:t>
      </w:r>
      <w:proofErr w:type="gramStart"/>
      <w:r>
        <w:rPr>
          <w:lang w:val="en-US"/>
        </w:rPr>
        <w:t>=</w:t>
      </w:r>
      <w:r w:rsidRPr="005D75FF">
        <w:rPr>
          <w:lang w:val="en-US"/>
        </w:rPr>
        <w:t xml:space="preserve">  </w:t>
      </w:r>
      <w:r>
        <w:rPr>
          <w:lang w:val="en-US"/>
        </w:rPr>
        <w:t>4</w:t>
      </w:r>
      <w:proofErr w:type="gramEnd"/>
      <w:r>
        <w:rPr>
          <w:lang w:val="en-US"/>
        </w:rPr>
        <w:t xml:space="preserve"> </w:t>
      </w:r>
      <w:r w:rsidRPr="005D75FF">
        <w:rPr>
          <w:lang w:val="en-US"/>
        </w:rPr>
        <w:t xml:space="preserve">weeks of Vincristine + </w:t>
      </w:r>
      <w:proofErr w:type="spellStart"/>
      <w:r w:rsidRPr="005D75FF">
        <w:rPr>
          <w:lang w:val="en-US"/>
        </w:rPr>
        <w:t>actinomycin</w:t>
      </w:r>
      <w:proofErr w:type="spellEnd"/>
      <w:r w:rsidRPr="005D75FF">
        <w:rPr>
          <w:lang w:val="en-US"/>
        </w:rPr>
        <w:t xml:space="preserve"> D; </w:t>
      </w:r>
    </w:p>
    <w:p w:rsidR="00693D21" w:rsidRDefault="00693D21" w:rsidP="00693D21">
      <w:pPr>
        <w:rPr>
          <w:lang w:val="en-US"/>
        </w:rPr>
      </w:pPr>
      <w:r>
        <w:rPr>
          <w:lang w:val="en-US"/>
        </w:rPr>
        <w:t>AV2 =</w:t>
      </w:r>
      <w:r w:rsidRPr="005D75FF">
        <w:rPr>
          <w:lang w:val="en-US"/>
        </w:rPr>
        <w:t xml:space="preserve"> 27 weeks of Vincristine + </w:t>
      </w:r>
      <w:proofErr w:type="spellStart"/>
      <w:r w:rsidRPr="005D75FF">
        <w:rPr>
          <w:lang w:val="en-US"/>
        </w:rPr>
        <w:t>actinomycine</w:t>
      </w:r>
      <w:proofErr w:type="spellEnd"/>
      <w:r w:rsidRPr="005D75FF">
        <w:rPr>
          <w:lang w:val="en-US"/>
        </w:rPr>
        <w:t xml:space="preserve"> D; </w:t>
      </w:r>
    </w:p>
    <w:p w:rsidR="00693D21" w:rsidRDefault="00693D21" w:rsidP="00693D21">
      <w:pPr>
        <w:rPr>
          <w:lang w:val="en-US"/>
        </w:rPr>
      </w:pPr>
      <w:r>
        <w:rPr>
          <w:lang w:val="en-US"/>
        </w:rPr>
        <w:t>HR =</w:t>
      </w:r>
      <w:r w:rsidRPr="005D75FF">
        <w:rPr>
          <w:lang w:val="en-US"/>
        </w:rPr>
        <w:t xml:space="preserve"> hazard ratio </w:t>
      </w:r>
    </w:p>
    <w:p w:rsidR="00693D21" w:rsidRDefault="00693D21" w:rsidP="00693D21">
      <w:pPr>
        <w:rPr>
          <w:b/>
          <w:lang w:val="en-US"/>
        </w:rPr>
      </w:pPr>
      <w:r>
        <w:rPr>
          <w:b/>
          <w:lang w:val="en-US"/>
        </w:rPr>
        <w:t>Table 6</w:t>
      </w:r>
    </w:p>
    <w:p w:rsidR="00693D21" w:rsidRPr="00A54EA7" w:rsidRDefault="00693D21" w:rsidP="00693D21">
      <w:pPr>
        <w:rPr>
          <w:b/>
          <w:lang w:val="en-US"/>
        </w:rPr>
      </w:pPr>
      <w:r>
        <w:rPr>
          <w:b/>
          <w:lang w:val="en-US"/>
        </w:rPr>
        <w:t xml:space="preserve"> Renal function at long-term follow-up</w:t>
      </w:r>
    </w:p>
    <w:bookmarkEnd w:id="0"/>
    <w:p w:rsidR="00693D21" w:rsidRPr="005D75FF" w:rsidRDefault="00693D21" w:rsidP="00693D21">
      <w:pPr>
        <w:rPr>
          <w:lang w:val="en-US"/>
        </w:rPr>
      </w:pPr>
    </w:p>
    <w:p w:rsidR="00693D21" w:rsidRDefault="00693D21" w:rsidP="00693D21">
      <w:pPr>
        <w:rPr>
          <w:lang w:val="en-US"/>
        </w:rPr>
      </w:pPr>
    </w:p>
    <w:p w:rsidR="00693D21" w:rsidRPr="00693D21" w:rsidRDefault="00693D21" w:rsidP="00693D21">
      <w:pPr>
        <w:rPr>
          <w:lang w:val="en-US"/>
        </w:rPr>
      </w:pPr>
    </w:p>
    <w:p w:rsidR="00693D21" w:rsidRPr="00693D21" w:rsidRDefault="00693D21" w:rsidP="00693D21">
      <w:pPr>
        <w:rPr>
          <w:lang w:val="en-AE"/>
        </w:rPr>
      </w:pPr>
    </w:p>
    <w:p w:rsidR="00693D21" w:rsidRPr="00693D21" w:rsidRDefault="00693D21" w:rsidP="007D7213">
      <w:pPr>
        <w:rPr>
          <w:b/>
          <w:lang w:val="en-US"/>
        </w:rPr>
      </w:pPr>
    </w:p>
    <w:p w:rsidR="00693D21" w:rsidRDefault="00693D21" w:rsidP="007D7213">
      <w:pPr>
        <w:rPr>
          <w:lang w:val="en-AE"/>
        </w:rPr>
      </w:pPr>
    </w:p>
    <w:p w:rsidR="007D7213" w:rsidRDefault="007D7213">
      <w:pPr>
        <w:rPr>
          <w:lang w:val="en-AE"/>
        </w:rPr>
      </w:pPr>
    </w:p>
    <w:p w:rsidR="007D7213" w:rsidRPr="007D7213" w:rsidRDefault="007D7213">
      <w:pPr>
        <w:rPr>
          <w:lang w:val="en-AE"/>
        </w:rPr>
      </w:pPr>
    </w:p>
    <w:sectPr w:rsidR="007D7213" w:rsidRPr="007D7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13"/>
    <w:rsid w:val="001376EE"/>
    <w:rsid w:val="00154A19"/>
    <w:rsid w:val="00331BB6"/>
    <w:rsid w:val="00333601"/>
    <w:rsid w:val="00620B14"/>
    <w:rsid w:val="00693D21"/>
    <w:rsid w:val="007D7213"/>
    <w:rsid w:val="00815485"/>
    <w:rsid w:val="00A9296A"/>
    <w:rsid w:val="00D45A8C"/>
    <w:rsid w:val="00FD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43F39"/>
  <w15:chartTrackingRefBased/>
  <w15:docId w15:val="{58B03DB1-2EA6-4192-B424-450644F83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408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COL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SUDOUR-BONNANGE HELENE</dc:creator>
  <cp:keywords/>
  <dc:description/>
  <cp:lastModifiedBy>SUDOUR-BONNANGE HELENE</cp:lastModifiedBy>
  <cp:revision>5</cp:revision>
  <dcterms:created xsi:type="dcterms:W3CDTF">2024-01-09T10:13:00Z</dcterms:created>
  <dcterms:modified xsi:type="dcterms:W3CDTF">2024-06-28T15:03:00Z</dcterms:modified>
</cp:coreProperties>
</file>